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pentru achizitia serviciilor de</w:t>
      </w:r>
      <w:r w:rsidR="0051211B">
        <w:rPr>
          <w:rFonts w:asciiTheme="minorHAnsi" w:hAnsiTheme="minorHAnsi" w:cstheme="minorHAnsi"/>
          <w:b/>
          <w:color w:val="000000"/>
          <w:sz w:val="22"/>
          <w:szCs w:val="22"/>
        </w:rPr>
        <w:t xml:space="preserve"> </w:t>
      </w:r>
      <w:r w:rsidR="000C58C4" w:rsidRPr="00C030F8">
        <w:rPr>
          <w:rFonts w:asciiTheme="minorHAnsi" w:hAnsiTheme="minorHAnsi" w:cstheme="minorHAnsi"/>
          <w:b/>
          <w:color w:val="000000"/>
          <w:sz w:val="22"/>
          <w:szCs w:val="22"/>
        </w:rPr>
        <w:t>cazare</w:t>
      </w:r>
      <w:r w:rsidR="00D968DC">
        <w:rPr>
          <w:rFonts w:asciiTheme="minorHAnsi" w:hAnsiTheme="minorHAnsi" w:cstheme="minorHAnsi"/>
          <w:b/>
          <w:color w:val="000000"/>
          <w:sz w:val="22"/>
          <w:szCs w:val="22"/>
        </w:rPr>
        <w:t xml:space="preserve"> si masa</w:t>
      </w:r>
      <w:r w:rsidR="00F654BE">
        <w:rPr>
          <w:rFonts w:asciiTheme="minorHAnsi" w:hAnsiTheme="minorHAnsi" w:cstheme="minorHAnsi"/>
          <w:b/>
          <w:color w:val="000000"/>
          <w:sz w:val="22"/>
          <w:szCs w:val="22"/>
        </w:rPr>
        <w:t xml:space="preserve"> </w:t>
      </w:r>
      <w:r w:rsidR="00DF47CC" w:rsidRPr="00C030F8">
        <w:rPr>
          <w:rFonts w:asciiTheme="minorHAnsi" w:hAnsiTheme="minorHAnsi" w:cstheme="minorHAnsi"/>
          <w:b/>
          <w:color w:val="000000"/>
          <w:sz w:val="22"/>
          <w:szCs w:val="22"/>
        </w:rPr>
        <w:t>pentru 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1. Caietul de sarcini:</w:t>
      </w:r>
      <w:r w:rsidRPr="00C030F8">
        <w:rPr>
          <w:rFonts w:asciiTheme="minorHAnsi" w:hAnsiTheme="minorHAnsi" w:cstheme="minorHAnsi"/>
          <w:color w:val="000000"/>
          <w:sz w:val="22"/>
          <w:szCs w:val="22"/>
          <w:lang w:eastAsia="ar-SA"/>
        </w:rPr>
        <w:t xml:space="preserve"> Constituie ansamblul cerinţelor pe baza cărora se elaborează </w:t>
      </w:r>
      <w:r w:rsidR="00DF47CC" w:rsidRPr="00C030F8">
        <w:rPr>
          <w:rFonts w:asciiTheme="minorHAnsi" w:hAnsiTheme="minorHAnsi" w:cstheme="minorHAnsi"/>
          <w:color w:val="000000"/>
          <w:sz w:val="22"/>
          <w:szCs w:val="22"/>
          <w:lang w:eastAsia="ar-SA"/>
        </w:rPr>
        <w:t>propunerea</w:t>
      </w:r>
      <w:r w:rsidRPr="00C030F8">
        <w:rPr>
          <w:rFonts w:asciiTheme="minorHAnsi" w:hAnsiTheme="minorHAnsi" w:cstheme="minorHAnsi"/>
          <w:color w:val="000000"/>
          <w:sz w:val="22"/>
          <w:szCs w:val="22"/>
          <w:lang w:eastAsia="ar-SA"/>
        </w:rPr>
        <w:t xml:space="preserve"> tehnică şi oferta financiară. Cerinţele impuse prin caracteristicile tehnico-funcţionale vor fi considerate ca fiind minimale. În acest sens orice ofertă prezentată, care se abate de la prevederile Caietului de sarcini, se va lua în considerare doar în măsura în care propunerea tehnică presupune asigurarea unui nivel calitativ superior cerinţelor minimale din caietul de sarcini. Ofertarea de produse cu caracteristici tehnice inferioare celor prevăzute în caietul de sarcini va conduce la declararea ofertei ca fiind neconformă.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B436C4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r w:rsidRPr="00C030F8">
        <w:rPr>
          <w:rFonts w:asciiTheme="minorHAnsi" w:hAnsiTheme="minorHAnsi" w:cstheme="minorHAnsi"/>
          <w:b/>
          <w:color w:val="000000"/>
          <w:sz w:val="22"/>
          <w:szCs w:val="22"/>
          <w:lang w:val="en-GB" w:eastAsia="ar-SA"/>
        </w:rPr>
        <w:t xml:space="preserve">Obiectul contractului: </w:t>
      </w:r>
      <w:r w:rsidRPr="00C030F8">
        <w:rPr>
          <w:rFonts w:asciiTheme="minorHAnsi" w:hAnsiTheme="minorHAnsi" w:cstheme="minorHAnsi"/>
          <w:color w:val="000000"/>
          <w:sz w:val="22"/>
          <w:szCs w:val="22"/>
          <w:lang w:val="en-GB" w:eastAsia="ar-SA"/>
        </w:rPr>
        <w:t xml:space="preserve">achiziționarea de către </w:t>
      </w:r>
      <w:r w:rsidRPr="00C030F8">
        <w:rPr>
          <w:rFonts w:asciiTheme="minorHAnsi" w:hAnsiTheme="minorHAnsi" w:cstheme="minorHAnsi"/>
          <w:color w:val="000000"/>
          <w:sz w:val="22"/>
          <w:szCs w:val="22"/>
          <w:lang w:eastAsia="ar-SA"/>
        </w:rPr>
        <w:t xml:space="preserve">autoritatea contractantă de “Servicii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cazare</w:t>
      </w:r>
      <w:r w:rsidR="00D968DC">
        <w:rPr>
          <w:rFonts w:asciiTheme="minorHAnsi" w:hAnsiTheme="minorHAnsi" w:cstheme="minorHAnsi"/>
          <w:color w:val="000000"/>
          <w:sz w:val="22"/>
          <w:szCs w:val="22"/>
          <w:lang w:eastAsia="ar-SA"/>
        </w:rPr>
        <w:t xml:space="preserve"> si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cod</w:t>
      </w:r>
      <w:r w:rsidR="000C58C4" w:rsidRPr="00C030F8">
        <w:rPr>
          <w:rFonts w:asciiTheme="minorHAnsi" w:hAnsiTheme="minorHAnsi" w:cstheme="minorHAnsi"/>
          <w:color w:val="000000"/>
          <w:sz w:val="22"/>
          <w:szCs w:val="22"/>
        </w:rPr>
        <w:t>uri</w:t>
      </w:r>
      <w:r w:rsidRPr="00C030F8">
        <w:rPr>
          <w:rFonts w:asciiTheme="minorHAnsi" w:hAnsiTheme="minorHAnsi" w:cstheme="minorHAnsi"/>
          <w:color w:val="000000"/>
          <w:sz w:val="22"/>
          <w:szCs w:val="22"/>
        </w:rPr>
        <w:t xml:space="preserve"> de clasificare CPV: </w:t>
      </w:r>
      <w:r w:rsidR="00F61ABE" w:rsidRPr="00C030F8">
        <w:rPr>
          <w:rFonts w:asciiTheme="minorHAnsi" w:hAnsiTheme="minorHAnsi" w:cstheme="minorHAnsi"/>
          <w:color w:val="000000"/>
          <w:sz w:val="22"/>
          <w:szCs w:val="22"/>
        </w:rPr>
        <w:t>55100000-1 (Servicii hoteliere)</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(Servicii de restaurant şi de servire a mâncării)</w:t>
      </w:r>
      <w:r w:rsidR="00D968DC" w:rsidRPr="00323B48">
        <w:rPr>
          <w:color w:val="000000"/>
        </w:rPr>
        <w:t>;</w:t>
      </w:r>
      <w:r w:rsidR="00837A92" w:rsidRPr="00C030F8">
        <w:rPr>
          <w:rFonts w:asciiTheme="minorHAnsi" w:hAnsiTheme="minorHAnsi" w:cstheme="minorHAnsi"/>
          <w:color w:val="000000"/>
          <w:sz w:val="22"/>
          <w:szCs w:val="22"/>
        </w:rPr>
        <w:t xml:space="preserve"> pentru </w:t>
      </w:r>
      <w:r w:rsidRPr="00C030F8">
        <w:rPr>
          <w:rFonts w:asciiTheme="minorHAnsi" w:hAnsiTheme="minorHAnsi" w:cstheme="minorHAnsi"/>
          <w:color w:val="000000"/>
          <w:sz w:val="22"/>
          <w:szCs w:val="22"/>
        </w:rPr>
        <w:t xml:space="preserve">pentru pregatirea sportivilor.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3. Specificatii tehnice:</w:t>
      </w:r>
    </w:p>
    <w:p w14:paraId="7118FDE1" w14:textId="77777777" w:rsidR="00502E34" w:rsidRDefault="00502E34" w:rsidP="00A1106F">
      <w:pPr>
        <w:pBdr>
          <w:top w:val="nil"/>
          <w:left w:val="nil"/>
          <w:bottom w:val="nil"/>
          <w:right w:val="nil"/>
          <w:between w:val="nil"/>
        </w:pBdr>
        <w:rPr>
          <w:rFonts w:asciiTheme="minorHAnsi" w:eastAsia="Calibri" w:hAnsiTheme="minorHAnsi" w:cstheme="minorHAnsi"/>
          <w:b/>
          <w:bCs/>
          <w:color w:val="000000"/>
          <w:sz w:val="28"/>
          <w:szCs w:val="28"/>
        </w:rPr>
      </w:pPr>
    </w:p>
    <w:p w14:paraId="72F53047" w14:textId="1956723F" w:rsidR="00102FE7" w:rsidRPr="00C030F8" w:rsidRDefault="00102FE7" w:rsidP="00102FE7">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9A0315">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r w:rsidR="00BD7877">
        <w:rPr>
          <w:rFonts w:asciiTheme="minorHAnsi" w:eastAsia="Calibri" w:hAnsiTheme="minorHAnsi" w:cstheme="minorHAnsi"/>
          <w:b/>
          <w:sz w:val="22"/>
          <w:szCs w:val="22"/>
        </w:rPr>
        <w:t>Handbal feminin - senioare</w:t>
      </w:r>
    </w:p>
    <w:p w14:paraId="434A19B1" w14:textId="70C4BE8A"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Perioada: </w:t>
      </w:r>
      <w:r w:rsidR="00573BC4">
        <w:rPr>
          <w:rFonts w:asciiTheme="minorHAnsi" w:eastAsia="Calibri" w:hAnsiTheme="minorHAnsi" w:cstheme="minorHAnsi"/>
          <w:sz w:val="22"/>
          <w:szCs w:val="22"/>
        </w:rPr>
        <w:t>01</w:t>
      </w:r>
      <w:r w:rsidR="00BD7877">
        <w:rPr>
          <w:rFonts w:asciiTheme="minorHAnsi" w:eastAsia="Calibri" w:hAnsiTheme="minorHAnsi" w:cstheme="minorHAnsi"/>
          <w:sz w:val="22"/>
          <w:szCs w:val="22"/>
        </w:rPr>
        <w:t>.0</w:t>
      </w:r>
      <w:r w:rsidR="00573BC4">
        <w:rPr>
          <w:rFonts w:asciiTheme="minorHAnsi" w:eastAsia="Calibri" w:hAnsiTheme="minorHAnsi" w:cstheme="minorHAnsi"/>
          <w:sz w:val="22"/>
          <w:szCs w:val="22"/>
        </w:rPr>
        <w:t>8</w:t>
      </w:r>
      <w:r>
        <w:rPr>
          <w:rFonts w:asciiTheme="minorHAnsi" w:eastAsia="Calibri" w:hAnsiTheme="minorHAnsi" w:cstheme="minorHAnsi"/>
          <w:sz w:val="22"/>
          <w:szCs w:val="22"/>
        </w:rPr>
        <w:t xml:space="preserve"> –  </w:t>
      </w:r>
      <w:r w:rsidR="00573BC4">
        <w:rPr>
          <w:rFonts w:asciiTheme="minorHAnsi" w:eastAsia="Calibri" w:hAnsiTheme="minorHAnsi" w:cstheme="minorHAnsi"/>
          <w:sz w:val="22"/>
          <w:szCs w:val="22"/>
        </w:rPr>
        <w:t>0</w:t>
      </w:r>
      <w:r w:rsidR="00BD7877">
        <w:rPr>
          <w:rFonts w:asciiTheme="minorHAnsi" w:eastAsia="Calibri" w:hAnsiTheme="minorHAnsi" w:cstheme="minorHAnsi"/>
          <w:sz w:val="22"/>
          <w:szCs w:val="22"/>
        </w:rPr>
        <w:t>3</w:t>
      </w:r>
      <w:r w:rsidR="00DE3B35">
        <w:rPr>
          <w:rFonts w:asciiTheme="minorHAnsi" w:eastAsia="Calibri" w:hAnsiTheme="minorHAnsi" w:cstheme="minorHAnsi"/>
          <w:sz w:val="22"/>
          <w:szCs w:val="22"/>
        </w:rPr>
        <w:t>.0</w:t>
      </w:r>
      <w:r w:rsidR="00573BC4">
        <w:rPr>
          <w:rFonts w:asciiTheme="minorHAnsi" w:eastAsia="Calibri" w:hAnsiTheme="minorHAnsi" w:cstheme="minorHAnsi"/>
          <w:sz w:val="22"/>
          <w:szCs w:val="22"/>
        </w:rPr>
        <w:t>8</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573BC4">
        <w:rPr>
          <w:rFonts w:asciiTheme="minorHAnsi" w:eastAsia="Calibri" w:hAnsiTheme="minorHAnsi" w:cstheme="minorHAnsi"/>
          <w:sz w:val="22"/>
          <w:szCs w:val="22"/>
        </w:rPr>
        <w:t xml:space="preserve">2 </w:t>
      </w:r>
      <w:r>
        <w:rPr>
          <w:rFonts w:asciiTheme="minorHAnsi" w:eastAsia="Calibri" w:hAnsiTheme="minorHAnsi" w:cstheme="minorHAnsi"/>
          <w:sz w:val="22"/>
          <w:szCs w:val="22"/>
        </w:rPr>
        <w:t>zile</w:t>
      </w:r>
    </w:p>
    <w:p w14:paraId="0CC8658F" w14:textId="709BD78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Localitate: </w:t>
      </w:r>
      <w:r w:rsidR="00BD7877">
        <w:rPr>
          <w:rFonts w:asciiTheme="minorHAnsi" w:eastAsia="Calibri" w:hAnsiTheme="minorHAnsi" w:cstheme="minorHAnsi"/>
          <w:sz w:val="22"/>
          <w:szCs w:val="22"/>
        </w:rPr>
        <w:t>B</w:t>
      </w:r>
      <w:r w:rsidR="00C7378A">
        <w:rPr>
          <w:rFonts w:asciiTheme="minorHAnsi" w:eastAsia="Calibri" w:hAnsiTheme="minorHAnsi" w:cstheme="minorHAnsi"/>
          <w:sz w:val="22"/>
          <w:szCs w:val="22"/>
        </w:rPr>
        <w:t>uzău</w:t>
      </w:r>
    </w:p>
    <w:p w14:paraId="7EECD2A5" w14:textId="7FD29C7A" w:rsidR="00102FE7"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persoane: </w:t>
      </w:r>
      <w:r w:rsidR="00BD7877">
        <w:rPr>
          <w:rFonts w:asciiTheme="minorHAnsi" w:eastAsia="Calibri" w:hAnsiTheme="minorHAnsi" w:cstheme="minorHAnsi"/>
          <w:sz w:val="22"/>
          <w:szCs w:val="22"/>
        </w:rPr>
        <w:t>2</w:t>
      </w:r>
      <w:r w:rsidR="00573BC4">
        <w:rPr>
          <w:rFonts w:asciiTheme="minorHAnsi" w:eastAsia="Calibri" w:hAnsiTheme="minorHAnsi" w:cstheme="minorHAnsi"/>
          <w:sz w:val="22"/>
          <w:szCs w:val="22"/>
        </w:rPr>
        <w:t>8</w:t>
      </w:r>
    </w:p>
    <w:p w14:paraId="54F45AC7" w14:textId="7D9E166A" w:rsidR="00201A18" w:rsidRPr="009A0315" w:rsidRDefault="00201A18" w:rsidP="00102FE7">
      <w:pPr>
        <w:rPr>
          <w:rFonts w:asciiTheme="minorHAnsi" w:eastAsia="Calibri" w:hAnsiTheme="minorHAnsi" w:cstheme="minorHAnsi"/>
          <w:b/>
          <w:bCs/>
          <w:sz w:val="22"/>
          <w:szCs w:val="22"/>
        </w:rPr>
      </w:pPr>
      <w:r w:rsidRPr="009A0315">
        <w:rPr>
          <w:rFonts w:asciiTheme="minorHAnsi" w:eastAsia="Calibri" w:hAnsiTheme="minorHAnsi" w:cstheme="minorHAnsi"/>
          <w:b/>
          <w:bCs/>
          <w:sz w:val="22"/>
          <w:szCs w:val="22"/>
        </w:rPr>
        <w:t>Clasificare unitate hoteliera: 3*</w:t>
      </w:r>
    </w:p>
    <w:p w14:paraId="5E5A10E1"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Servicii cazare:</w:t>
      </w:r>
    </w:p>
    <w:p w14:paraId="40467B34" w14:textId="4EF66F58"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Tip camere:</w:t>
      </w:r>
      <w:r>
        <w:rPr>
          <w:rFonts w:asciiTheme="minorHAnsi" w:eastAsia="Calibri" w:hAnsiTheme="minorHAnsi" w:cstheme="minorHAnsi"/>
          <w:sz w:val="22"/>
          <w:szCs w:val="22"/>
        </w:rPr>
        <w:t xml:space="preserve"> </w:t>
      </w:r>
      <w:r w:rsidR="00573BC4">
        <w:rPr>
          <w:rFonts w:asciiTheme="minorHAnsi" w:eastAsia="Calibri" w:hAnsiTheme="minorHAnsi" w:cstheme="minorHAnsi"/>
          <w:sz w:val="22"/>
          <w:szCs w:val="22"/>
        </w:rPr>
        <w:t>10</w:t>
      </w:r>
      <w:r>
        <w:rPr>
          <w:rFonts w:asciiTheme="minorHAnsi" w:eastAsia="Calibri" w:hAnsiTheme="minorHAnsi" w:cstheme="minorHAnsi"/>
          <w:sz w:val="22"/>
          <w:szCs w:val="22"/>
        </w:rPr>
        <w:t xml:space="preserve"> single / </w:t>
      </w:r>
      <w:r w:rsidR="00573BC4">
        <w:rPr>
          <w:rFonts w:asciiTheme="minorHAnsi" w:eastAsia="Calibri" w:hAnsiTheme="minorHAnsi" w:cstheme="minorHAnsi"/>
          <w:sz w:val="22"/>
          <w:szCs w:val="22"/>
        </w:rPr>
        <w:t>9</w:t>
      </w:r>
      <w:r>
        <w:rPr>
          <w:rFonts w:asciiTheme="minorHAnsi" w:eastAsia="Calibri" w:hAnsiTheme="minorHAnsi" w:cstheme="minorHAnsi"/>
          <w:sz w:val="22"/>
          <w:szCs w:val="22"/>
        </w:rPr>
        <w:t xml:space="preserve"> duble </w:t>
      </w:r>
    </w:p>
    <w:p w14:paraId="469EE4AF" w14:textId="569597FD" w:rsidR="00102FE7" w:rsidRDefault="00102FE7" w:rsidP="00102F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Tarif maxim contravaloare cazare:</w:t>
      </w:r>
      <w:r>
        <w:rPr>
          <w:rFonts w:asciiTheme="minorHAnsi" w:eastAsia="Calibri" w:hAnsiTheme="minorHAnsi" w:cstheme="minorHAnsi"/>
          <w:sz w:val="22"/>
          <w:szCs w:val="22"/>
        </w:rPr>
        <w:t xml:space="preserve"> </w:t>
      </w:r>
      <w:r w:rsidR="00573BC4">
        <w:rPr>
          <w:rFonts w:asciiTheme="minorHAnsi" w:eastAsia="Calibri" w:hAnsiTheme="minorHAnsi" w:cstheme="minorHAnsi"/>
          <w:sz w:val="22"/>
          <w:szCs w:val="22"/>
        </w:rPr>
        <w:t>1</w:t>
      </w:r>
      <w:r w:rsidR="00E002E0">
        <w:rPr>
          <w:rFonts w:asciiTheme="minorHAnsi" w:eastAsia="Calibri" w:hAnsiTheme="minorHAnsi" w:cstheme="minorHAnsi"/>
          <w:sz w:val="22"/>
          <w:szCs w:val="22"/>
        </w:rPr>
        <w:t>51,38</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fara TVA</w:t>
      </w:r>
    </w:p>
    <w:p w14:paraId="58B7E8E9"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 xml:space="preserve">Servicii de servire a mesei: </w:t>
      </w:r>
    </w:p>
    <w:p w14:paraId="226F1C98" w14:textId="1DCFA4F3"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r w:rsidR="00E002E0">
        <w:rPr>
          <w:rFonts w:asciiTheme="minorHAnsi" w:eastAsia="Calibri" w:hAnsiTheme="minorHAnsi" w:cstheme="minorHAnsi"/>
          <w:sz w:val="22"/>
          <w:szCs w:val="22"/>
        </w:rPr>
        <w:t>cina</w:t>
      </w:r>
      <w:r w:rsidRPr="00C030F8">
        <w:rPr>
          <w:rFonts w:asciiTheme="minorHAnsi" w:eastAsia="Calibri" w:hAnsiTheme="minorHAnsi" w:cstheme="minorHAnsi"/>
          <w:sz w:val="22"/>
          <w:szCs w:val="22"/>
        </w:rPr>
        <w:t>/</w:t>
      </w:r>
      <w:r w:rsidR="00E002E0">
        <w:rPr>
          <w:rFonts w:asciiTheme="minorHAnsi" w:eastAsia="Calibri" w:hAnsiTheme="minorHAnsi" w:cstheme="minorHAnsi"/>
          <w:sz w:val="22"/>
          <w:szCs w:val="22"/>
        </w:rPr>
        <w:t>01</w:t>
      </w:r>
      <w:r w:rsidR="00201A18">
        <w:rPr>
          <w:rFonts w:asciiTheme="minorHAnsi" w:eastAsia="Calibri" w:hAnsiTheme="minorHAnsi" w:cstheme="minorHAnsi"/>
          <w:sz w:val="22"/>
          <w:szCs w:val="22"/>
        </w:rPr>
        <w:t>.0</w:t>
      </w:r>
      <w:r w:rsidR="00E002E0">
        <w:rPr>
          <w:rFonts w:asciiTheme="minorHAnsi" w:eastAsia="Calibri" w:hAnsiTheme="minorHAnsi" w:cstheme="minorHAnsi"/>
          <w:sz w:val="22"/>
          <w:szCs w:val="22"/>
        </w:rPr>
        <w:t>8</w:t>
      </w:r>
      <w:r w:rsidRPr="00C030F8">
        <w:rPr>
          <w:rFonts w:asciiTheme="minorHAnsi" w:eastAsia="Calibri" w:hAnsiTheme="minorHAnsi" w:cstheme="minorHAnsi"/>
          <w:sz w:val="22"/>
          <w:szCs w:val="22"/>
        </w:rPr>
        <w:t xml:space="preserve">, se iese cu </w:t>
      </w:r>
      <w:r>
        <w:rPr>
          <w:rFonts w:asciiTheme="minorHAnsi" w:eastAsia="Calibri" w:hAnsiTheme="minorHAnsi" w:cstheme="minorHAnsi"/>
          <w:sz w:val="22"/>
          <w:szCs w:val="22"/>
        </w:rPr>
        <w:t xml:space="preserve">pranz/ </w:t>
      </w:r>
      <w:r w:rsidR="00E002E0">
        <w:rPr>
          <w:rFonts w:asciiTheme="minorHAnsi" w:eastAsia="Calibri" w:hAnsiTheme="minorHAnsi" w:cstheme="minorHAnsi"/>
          <w:sz w:val="22"/>
          <w:szCs w:val="22"/>
        </w:rPr>
        <w:t>0</w:t>
      </w:r>
      <w:r w:rsidR="00201A18">
        <w:rPr>
          <w:rFonts w:asciiTheme="minorHAnsi" w:eastAsia="Calibri" w:hAnsiTheme="minorHAnsi" w:cstheme="minorHAnsi"/>
          <w:sz w:val="22"/>
          <w:szCs w:val="22"/>
        </w:rPr>
        <w:t>3.0</w:t>
      </w:r>
      <w:r w:rsidR="00E002E0">
        <w:rPr>
          <w:rFonts w:asciiTheme="minorHAnsi" w:eastAsia="Calibri" w:hAnsiTheme="minorHAnsi" w:cstheme="minorHAnsi"/>
          <w:sz w:val="22"/>
          <w:szCs w:val="22"/>
        </w:rPr>
        <w:t>8</w:t>
      </w:r>
      <w:r>
        <w:rPr>
          <w:rFonts w:asciiTheme="minorHAnsi" w:eastAsia="Calibri" w:hAnsiTheme="minorHAnsi" w:cstheme="minorHAnsi"/>
          <w:sz w:val="22"/>
          <w:szCs w:val="22"/>
        </w:rPr>
        <w:t>.2024</w:t>
      </w:r>
      <w:r w:rsidRPr="00C030F8">
        <w:rPr>
          <w:rFonts w:asciiTheme="minorHAnsi" w:eastAsia="Calibri" w:hAnsiTheme="minorHAnsi" w:cstheme="minorHAnsi"/>
          <w:sz w:val="22"/>
          <w:szCs w:val="22"/>
        </w:rPr>
        <w:t xml:space="preserve">  = </w:t>
      </w:r>
      <w:r w:rsidR="00E002E0">
        <w:rPr>
          <w:rFonts w:asciiTheme="minorHAnsi" w:eastAsia="Calibri" w:hAnsiTheme="minorHAnsi" w:cstheme="minorHAnsi"/>
          <w:sz w:val="22"/>
          <w:szCs w:val="22"/>
        </w:rPr>
        <w:t>2</w:t>
      </w:r>
      <w:r>
        <w:rPr>
          <w:rFonts w:asciiTheme="minorHAnsi" w:eastAsia="Calibri" w:hAnsiTheme="minorHAnsi" w:cstheme="minorHAnsi"/>
          <w:sz w:val="22"/>
          <w:szCs w:val="22"/>
        </w:rPr>
        <w:t xml:space="preserve"> zile</w:t>
      </w:r>
    </w:p>
    <w:p w14:paraId="1BA8C6EB" w14:textId="3274A2E6"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cina - mic dejun –pranz </w:t>
      </w:r>
      <w:r w:rsidR="00201A18">
        <w:rPr>
          <w:rFonts w:asciiTheme="minorHAnsi" w:eastAsia="Calibri" w:hAnsiTheme="minorHAnsi" w:cstheme="minorHAnsi"/>
          <w:sz w:val="22"/>
          <w:szCs w:val="22"/>
        </w:rPr>
        <w:t>.</w:t>
      </w:r>
    </w:p>
    <w:p w14:paraId="34E3D4BA"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Meniul se afla in Anexa 1.1  </w:t>
      </w:r>
    </w:p>
    <w:p w14:paraId="2364B59E" w14:textId="7BB86A1F" w:rsidR="00102FE7" w:rsidRPr="001B0225" w:rsidRDefault="00102FE7" w:rsidP="00102F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contravaloare masa: </w:t>
      </w:r>
      <w:r w:rsidR="00DE3B35">
        <w:rPr>
          <w:rFonts w:asciiTheme="minorHAnsi" w:eastAsia="Calibri" w:hAnsiTheme="minorHAnsi" w:cstheme="minorHAnsi"/>
          <w:sz w:val="22"/>
          <w:szCs w:val="22"/>
        </w:rPr>
        <w:t>77,98</w:t>
      </w:r>
      <w:r w:rsidRPr="00C030F8">
        <w:rPr>
          <w:rFonts w:asciiTheme="minorHAnsi" w:eastAsia="Calibri" w:hAnsiTheme="minorHAnsi" w:cstheme="minorHAnsi"/>
          <w:sz w:val="22"/>
          <w:szCs w:val="22"/>
        </w:rPr>
        <w:t xml:space="preserve"> lei/zi/pers, fara TVA</w:t>
      </w:r>
    </w:p>
    <w:p w14:paraId="69984444" w14:textId="77777777" w:rsidR="00102FE7" w:rsidRDefault="00102FE7" w:rsidP="00102FE7">
      <w:pPr>
        <w:pBdr>
          <w:top w:val="nil"/>
          <w:left w:val="nil"/>
          <w:bottom w:val="nil"/>
          <w:right w:val="nil"/>
          <w:between w:val="nil"/>
        </w:pBdr>
        <w:rPr>
          <w:rFonts w:asciiTheme="minorHAnsi" w:eastAsia="Calibri" w:hAnsiTheme="minorHAnsi" w:cstheme="minorHAnsi"/>
          <w:color w:val="000000"/>
          <w:sz w:val="22"/>
          <w:szCs w:val="22"/>
        </w:rPr>
      </w:pPr>
    </w:p>
    <w:p w14:paraId="117FC4B0" w14:textId="77777777" w:rsidR="00102FE7" w:rsidRPr="00C030F8" w:rsidRDefault="00102FE7" w:rsidP="00102FE7">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Alte Conditii:</w:t>
      </w:r>
    </w:p>
    <w:p w14:paraId="6DA96190"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Anulare gratuita si fara penalizari a anumitor cazari/mese, cu 48h inainte, in cazul anularii competitiilor sportive.</w:t>
      </w:r>
    </w:p>
    <w:p w14:paraId="45DF8FD0" w14:textId="77777777" w:rsidR="006561F8" w:rsidRDefault="006561F8" w:rsidP="00102FE7">
      <w:pPr>
        <w:widowControl/>
        <w:suppressAutoHyphens w:val="0"/>
        <w:rPr>
          <w:rFonts w:asciiTheme="minorHAnsi" w:eastAsia="Calibri" w:hAnsiTheme="minorHAnsi" w:cstheme="minorHAnsi"/>
          <w:sz w:val="22"/>
          <w:szCs w:val="22"/>
        </w:rPr>
      </w:pPr>
    </w:p>
    <w:p w14:paraId="1610B20C" w14:textId="314F1805" w:rsidR="00102FE7" w:rsidRPr="006561F8" w:rsidRDefault="00102FE7" w:rsidP="00102FE7">
      <w:pPr>
        <w:widowControl/>
        <w:suppressAutoHyphens w:val="0"/>
        <w:rPr>
          <w:rFonts w:ascii="Calibri" w:eastAsia="Times New Roman" w:hAnsi="Calibri" w:cs="Calibri"/>
          <w:b/>
          <w:bCs/>
          <w:color w:val="000000"/>
        </w:rPr>
      </w:pPr>
      <w:r w:rsidRPr="00C030F8">
        <w:rPr>
          <w:rFonts w:asciiTheme="minorHAnsi" w:eastAsia="Calibri" w:hAnsiTheme="minorHAnsi" w:cstheme="minorHAnsi"/>
          <w:sz w:val="22"/>
          <w:szCs w:val="22"/>
        </w:rPr>
        <w:t>Preturile vor include toate taxele locale si nationale in vigoare.</w:t>
      </w:r>
      <w:r w:rsidRPr="002705E7">
        <w:rPr>
          <w:rFonts w:ascii="Calibri" w:hAnsi="Calibri" w:cs="Calibri"/>
          <w:color w:val="000000"/>
          <w:sz w:val="18"/>
          <w:szCs w:val="18"/>
        </w:rPr>
        <w:t xml:space="preserve"> </w:t>
      </w:r>
      <w:r w:rsidRPr="00ED711D">
        <w:rPr>
          <w:rFonts w:ascii="Calibri" w:hAnsi="Calibri" w:cs="Calibri"/>
          <w:color w:val="000000"/>
          <w:sz w:val="22"/>
          <w:szCs w:val="22"/>
        </w:rPr>
        <w:t>Sala de vizionare cu videoproiector, gratuita</w:t>
      </w:r>
      <w:r w:rsidR="006561F8" w:rsidRPr="006561F8">
        <w:rPr>
          <w:rFonts w:ascii="Calibri" w:hAnsi="Calibri" w:cs="Calibri"/>
          <w:b/>
          <w:bCs/>
          <w:color w:val="000000"/>
          <w:sz w:val="22"/>
          <w:szCs w:val="22"/>
        </w:rPr>
        <w:t>.</w:t>
      </w:r>
      <w:r w:rsidR="006561F8">
        <w:rPr>
          <w:rFonts w:ascii="Calibri" w:hAnsi="Calibri" w:cs="Calibri"/>
          <w:b/>
          <w:bCs/>
          <w:color w:val="000000"/>
          <w:sz w:val="22"/>
          <w:szCs w:val="22"/>
        </w:rPr>
        <w:t xml:space="preserve"> </w:t>
      </w:r>
      <w:r w:rsidR="00150AC0">
        <w:rPr>
          <w:rFonts w:ascii="Calibri" w:hAnsi="Calibri" w:cs="Calibri"/>
          <w:b/>
          <w:bCs/>
          <w:color w:val="000000"/>
          <w:sz w:val="22"/>
          <w:szCs w:val="22"/>
        </w:rPr>
        <w:t xml:space="preserve">Locatia sa fie la maxim </w:t>
      </w:r>
      <w:r w:rsidR="009A0315">
        <w:rPr>
          <w:rFonts w:ascii="Calibri" w:hAnsi="Calibri" w:cs="Calibri"/>
          <w:b/>
          <w:bCs/>
          <w:color w:val="000000"/>
          <w:sz w:val="22"/>
          <w:szCs w:val="22"/>
        </w:rPr>
        <w:t xml:space="preserve">4 </w:t>
      </w:r>
      <w:r w:rsidR="00150AC0">
        <w:rPr>
          <w:rFonts w:ascii="Calibri" w:hAnsi="Calibri" w:cs="Calibri"/>
          <w:b/>
          <w:bCs/>
          <w:color w:val="000000"/>
          <w:sz w:val="22"/>
          <w:szCs w:val="22"/>
        </w:rPr>
        <w:t xml:space="preserve"> km de Sala </w:t>
      </w:r>
      <w:r w:rsidR="00B23EE3">
        <w:rPr>
          <w:rFonts w:ascii="Calibri" w:hAnsi="Calibri" w:cs="Calibri"/>
          <w:b/>
          <w:bCs/>
          <w:color w:val="000000"/>
          <w:sz w:val="22"/>
          <w:szCs w:val="22"/>
        </w:rPr>
        <w:t>Polivalenta</w:t>
      </w:r>
      <w:r w:rsidR="00150AC0">
        <w:rPr>
          <w:rFonts w:ascii="Calibri" w:hAnsi="Calibri" w:cs="Calibri"/>
          <w:b/>
          <w:bCs/>
          <w:color w:val="000000"/>
          <w:sz w:val="22"/>
          <w:szCs w:val="22"/>
        </w:rPr>
        <w:t xml:space="preserve"> “ </w:t>
      </w:r>
      <w:r w:rsidR="00E002E0">
        <w:rPr>
          <w:rFonts w:ascii="Calibri" w:hAnsi="Calibri" w:cs="Calibri"/>
          <w:b/>
          <w:bCs/>
          <w:color w:val="000000"/>
          <w:sz w:val="22"/>
          <w:szCs w:val="22"/>
        </w:rPr>
        <w:t xml:space="preserve">Romeo </w:t>
      </w:r>
      <w:r w:rsidR="00B23EE3">
        <w:rPr>
          <w:rFonts w:ascii="Calibri" w:hAnsi="Calibri" w:cs="Calibri"/>
          <w:b/>
          <w:bCs/>
          <w:color w:val="000000"/>
          <w:sz w:val="22"/>
          <w:szCs w:val="22"/>
        </w:rPr>
        <w:t>Iamandi</w:t>
      </w:r>
      <w:r w:rsidR="00150AC0">
        <w:rPr>
          <w:rFonts w:ascii="Calibri" w:hAnsi="Calibri" w:cs="Calibri"/>
          <w:b/>
          <w:bCs/>
          <w:color w:val="000000"/>
          <w:sz w:val="22"/>
          <w:szCs w:val="22"/>
        </w:rPr>
        <w:t>” B</w:t>
      </w:r>
      <w:r w:rsidR="00B23EE3">
        <w:rPr>
          <w:rFonts w:ascii="Calibri" w:hAnsi="Calibri" w:cs="Calibri"/>
          <w:b/>
          <w:bCs/>
          <w:color w:val="000000"/>
          <w:sz w:val="22"/>
          <w:szCs w:val="22"/>
        </w:rPr>
        <w:t>uzau</w:t>
      </w:r>
      <w:r w:rsidR="00150AC0">
        <w:rPr>
          <w:rFonts w:ascii="Calibri" w:hAnsi="Calibri" w:cs="Calibri"/>
          <w:b/>
          <w:bCs/>
          <w:color w:val="000000"/>
          <w:sz w:val="22"/>
          <w:szCs w:val="22"/>
        </w:rPr>
        <w:t>.</w:t>
      </w:r>
    </w:p>
    <w:p w14:paraId="08F07996" w14:textId="77777777" w:rsidR="00BD7877" w:rsidRPr="00C030F8" w:rsidRDefault="00BD7877" w:rsidP="00A1106F">
      <w:pPr>
        <w:pBdr>
          <w:top w:val="nil"/>
          <w:left w:val="nil"/>
          <w:bottom w:val="nil"/>
          <w:right w:val="nil"/>
          <w:between w:val="nil"/>
        </w:pBdr>
        <w:rPr>
          <w:rFonts w:asciiTheme="minorHAnsi" w:eastAsia="Calibri" w:hAnsiTheme="minorHAnsi" w:cstheme="minorHAnsi"/>
          <w:color w:val="000000"/>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r w:rsidRPr="00C030F8">
        <w:rPr>
          <w:rFonts w:asciiTheme="minorHAnsi" w:hAnsiTheme="minorHAnsi" w:cstheme="minorHAnsi"/>
          <w:b/>
          <w:sz w:val="22"/>
          <w:szCs w:val="22"/>
        </w:rPr>
        <w:t>Conditii minime obligatorii:</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dotare cu aer conditionat a spatiilor de servire a mesei;</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mobilierul din spatiile de servire a mesei si de cazare nu va fi deteriorat, sau impropriu servirii mesei;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incalzirii corespunzatoare a spatiilor servire a mesei;</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instalatiile sanitare si electrice in foarte buna stare de functionare;</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dezinfectarea zilnica a grupurilor sanitare;</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color w:val="000000"/>
          <w:sz w:val="22"/>
          <w:szCs w:val="22"/>
        </w:rPr>
        <w:t>asigurarea apei calde/ reci nonstop in camere;</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fiecare camera va avea grup sanitar propriu si dus;</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zilnica a curateniei in camere;</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schimbarea prosoapelor zilnic;</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spatiile de cazare vor avea in dotare </w:t>
      </w:r>
      <w:r w:rsidRPr="00C030F8">
        <w:rPr>
          <w:rFonts w:asciiTheme="minorHAnsi" w:hAnsiTheme="minorHAnsi" w:cstheme="minorHAnsi"/>
          <w:color w:val="000000"/>
          <w:sz w:val="22"/>
          <w:szCs w:val="22"/>
        </w:rPr>
        <w:t>televizor si minifrigider;</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spatiile de cazare si de servire a mesei vor fi in buna stare, respectiv: camerele vor fi aerisite, cu pereti fara urme de mucegai, igrasie, umezeala, etc.;</w:t>
      </w:r>
    </w:p>
    <w:p w14:paraId="35E4524B" w14:textId="205931D7" w:rsidR="002E13FC" w:rsidRPr="009A0315" w:rsidRDefault="00837A92" w:rsidP="009A0315">
      <w:pPr>
        <w:rPr>
          <w:rFonts w:asciiTheme="minorHAnsi" w:hAnsiTheme="minorHAnsi" w:cstheme="minorHAnsi"/>
          <w:sz w:val="22"/>
          <w:szCs w:val="22"/>
        </w:rPr>
      </w:pPr>
      <w:r w:rsidRPr="00C030F8">
        <w:rPr>
          <w:rFonts w:asciiTheme="minorHAnsi" w:hAnsiTheme="minorHAnsi" w:cstheme="minorHAnsi"/>
          <w:sz w:val="22"/>
          <w:szCs w:val="22"/>
        </w:rPr>
        <w:t>- spatiile de cazare vor indeplini absolut toate conditiile aferente clasificatiei turistice mentionate in certificatul de clasificare a spatiilor de cazare si fisa de incadrare nominala a spatiilor de cazare pe categorii;</w:t>
      </w: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4. Recepţia serviciilor:</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Se va face de catre beneficiar prin contrasemnarea facturilor fiscale ce reprezinta prestarea in bune conditii a serviciilor de care a beneficiat, respectiv a documentelor solicit</w:t>
      </w:r>
      <w:r w:rsidR="00A61556" w:rsidRPr="00C030F8">
        <w:rPr>
          <w:rFonts w:asciiTheme="minorHAnsi" w:hAnsiTheme="minorHAnsi" w:cstheme="minorHAnsi"/>
          <w:color w:val="000000"/>
          <w:sz w:val="22"/>
          <w:szCs w:val="22"/>
        </w:rPr>
        <w:t>ate de autoritatea contractanta</w:t>
      </w:r>
      <w:r w:rsidR="0083237B" w:rsidRPr="00C030F8">
        <w:rPr>
          <w:rFonts w:asciiTheme="minorHAnsi" w:hAnsiTheme="minorHAnsi" w:cstheme="minorHAnsi"/>
          <w:color w:val="000000"/>
          <w:sz w:val="22"/>
          <w:szCs w:val="22"/>
        </w:rPr>
        <w:t xml:space="preserve"> (diagrama de cazare, pontaj de</w:t>
      </w:r>
      <w:r w:rsidR="0051211B">
        <w:rPr>
          <w:rFonts w:asciiTheme="minorHAnsi" w:hAnsiTheme="minorHAnsi" w:cstheme="minorHAnsi"/>
          <w:color w:val="000000"/>
          <w:sz w:val="22"/>
          <w:szCs w:val="22"/>
        </w:rPr>
        <w:t xml:space="preserve"> cazare</w:t>
      </w:r>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Facturarea va contine: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5. Alte cerințe:</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1) Prestatorul de servicii va fi responsabil de realizarea la timp a contractului în condițiile unor standarde de calitate ridicate pentru serviciile prestate.</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2) Prestatorul va informa de urgență autoritatea contractantă despre orice eveniment sau circumstanțe ce pot împiedica îndeplinirea la timp și cu eficiență a obiectului achiziției.</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Contractul va intra în vigoare la data </w:t>
      </w:r>
      <w:r w:rsidR="00CA036F" w:rsidRPr="00C030F8">
        <w:rPr>
          <w:rFonts w:asciiTheme="minorHAnsi" w:hAnsiTheme="minorHAnsi" w:cstheme="minorHAnsi"/>
          <w:color w:val="000000"/>
          <w:sz w:val="22"/>
          <w:szCs w:val="22"/>
          <w:lang w:val="fr-FR"/>
        </w:rPr>
        <w:t>convenita</w:t>
      </w:r>
      <w:r w:rsidRPr="00C030F8">
        <w:rPr>
          <w:rFonts w:asciiTheme="minorHAnsi" w:hAnsiTheme="minorHAnsi" w:cstheme="minorHAnsi"/>
          <w:color w:val="000000"/>
          <w:sz w:val="22"/>
          <w:szCs w:val="22"/>
          <w:lang w:val="fr-FR"/>
        </w:rPr>
        <w:t xml:space="preserve"> de către ambele părți.</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Achizitorul va plăti preţul către prestator în perioada 24 – 31 ale lunii următoare prestării serviciilor, în baza facturilor fiscale emise de prestator (facturi fiscale pentru fiecare dintre </w:t>
      </w:r>
      <w:r w:rsidR="00667E8B" w:rsidRPr="00C030F8">
        <w:rPr>
          <w:rFonts w:asciiTheme="minorHAnsi" w:hAnsiTheme="minorHAnsi" w:cstheme="minorHAnsi"/>
          <w:color w:val="000000"/>
          <w:sz w:val="22"/>
          <w:szCs w:val="22"/>
          <w:lang w:val="fr-FR"/>
        </w:rPr>
        <w:t>Loturile</w:t>
      </w:r>
      <w:r w:rsidRPr="00C030F8">
        <w:rPr>
          <w:rFonts w:asciiTheme="minorHAnsi" w:hAnsiTheme="minorHAnsi" w:cstheme="minorHAnsi"/>
          <w:color w:val="000000"/>
          <w:sz w:val="22"/>
          <w:szCs w:val="22"/>
          <w:lang w:val="fr-FR"/>
        </w:rPr>
        <w:t xml:space="preserve"> contractate) şi a procesului – verbal de recepţie a serviciilor. Plata se va face numai în funcţie de numărul ef</w:t>
      </w:r>
      <w:r w:rsidR="00667E8B" w:rsidRPr="00C030F8">
        <w:rPr>
          <w:rFonts w:asciiTheme="minorHAnsi" w:hAnsiTheme="minorHAnsi" w:cstheme="minorHAnsi"/>
          <w:color w:val="000000"/>
          <w:sz w:val="22"/>
          <w:szCs w:val="22"/>
          <w:lang w:val="fr-FR"/>
        </w:rPr>
        <w:t>ectiv de participanţi, dupa finalizarea fiecarui Lot contractat.</w:t>
      </w:r>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r w:rsidRPr="00C030F8">
        <w:rPr>
          <w:rFonts w:asciiTheme="minorHAnsi" w:hAnsiTheme="minorHAnsi" w:cstheme="minorHAnsi"/>
          <w:sz w:val="22"/>
          <w:szCs w:val="22"/>
        </w:rPr>
        <w:t xml:space="preserve">prestarea serviciilor de  servire a mesei si cazare in spatii fara autorizatie de functionare valabila.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Achizitia serviciilor de la prestator se va face si urmare a acordului beneficiarului direct al acestor servicii.</w:t>
      </w:r>
      <w:r w:rsidR="00C030F8">
        <w:rPr>
          <w:rFonts w:asciiTheme="minorHAnsi" w:hAnsiTheme="minorHAnsi" w:cstheme="minorHAnsi"/>
          <w:color w:val="000000"/>
          <w:sz w:val="22"/>
          <w:szCs w:val="22"/>
        </w:rPr>
        <w:t xml:space="preserve"> </w:t>
      </w:r>
      <w:r w:rsidR="00C030F8" w:rsidRPr="00C030F8">
        <w:rPr>
          <w:rFonts w:asciiTheme="minorHAnsi" w:hAnsiTheme="minorHAnsi" w:cstheme="minorHAnsi"/>
          <w:b/>
          <w:bCs/>
          <w:color w:val="000000"/>
          <w:sz w:val="22"/>
          <w:szCs w:val="22"/>
        </w:rPr>
        <w:t>Autoritatea Contractanta isi rezerva dreptul de a verifica si inspecta locatiile/unitatile hoteliere propuse de catre Ofertanti.</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Propunerea Tehnica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va specifica </w:t>
      </w:r>
      <w:r w:rsidR="00DB29B6" w:rsidRPr="00C030F8">
        <w:rPr>
          <w:rFonts w:asciiTheme="minorHAnsi" w:hAnsiTheme="minorHAnsi" w:cstheme="minorHAnsi"/>
          <w:b/>
          <w:bCs/>
          <w:sz w:val="22"/>
          <w:szCs w:val="22"/>
        </w:rPr>
        <w:t xml:space="preserve">denumirea </w:t>
      </w:r>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r w:rsidR="004F68FF" w:rsidRPr="00C030F8">
        <w:rPr>
          <w:rFonts w:asciiTheme="minorHAnsi" w:hAnsiTheme="minorHAnsi" w:cstheme="minorHAnsi"/>
          <w:b/>
          <w:bCs/>
          <w:sz w:val="22"/>
          <w:szCs w:val="22"/>
        </w:rPr>
        <w:t xml:space="preserve"> unitat</w:t>
      </w:r>
      <w:r w:rsidR="00DB29B6" w:rsidRPr="00C030F8">
        <w:rPr>
          <w:rFonts w:asciiTheme="minorHAnsi" w:hAnsiTheme="minorHAnsi" w:cstheme="minorHAnsi"/>
          <w:b/>
          <w:bCs/>
          <w:sz w:val="22"/>
          <w:szCs w:val="22"/>
        </w:rPr>
        <w:t>i</w:t>
      </w:r>
      <w:r w:rsidR="004F68FF" w:rsidRPr="00C030F8">
        <w:rPr>
          <w:rFonts w:asciiTheme="minorHAnsi" w:hAnsiTheme="minorHAnsi" w:cstheme="minorHAnsi"/>
          <w:b/>
          <w:bCs/>
          <w:sz w:val="22"/>
          <w:szCs w:val="22"/>
        </w:rPr>
        <w:t xml:space="preserve"> de cazare</w:t>
      </w:r>
      <w:r w:rsidR="00DB29B6" w:rsidRPr="00C030F8">
        <w:rPr>
          <w:rFonts w:asciiTheme="minorHAnsi" w:hAnsiTheme="minorHAnsi" w:cstheme="minorHAnsi"/>
          <w:b/>
          <w:bCs/>
          <w:sz w:val="22"/>
          <w:szCs w:val="22"/>
        </w:rPr>
        <w:t xml:space="preserve"> propuse</w:t>
      </w:r>
      <w:r w:rsidR="004F68FF" w:rsidRPr="00C030F8">
        <w:rPr>
          <w:rFonts w:asciiTheme="minorHAnsi" w:hAnsiTheme="minorHAnsi" w:cstheme="minorHAnsi"/>
          <w:b/>
          <w:bCs/>
          <w:sz w:val="22"/>
          <w:szCs w:val="22"/>
        </w:rPr>
        <w:t xml:space="preserve"> pentru fiecare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5FD30E26"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546B2BC8" w14:textId="0BF21E38" w:rsidR="00F05C38" w:rsidRPr="009A0315" w:rsidRDefault="00235203" w:rsidP="009A0315">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9A0315">
        <w:rPr>
          <w:rFonts w:asciiTheme="minorHAnsi" w:eastAsia="Calibri" w:hAnsiTheme="minorHAnsi" w:cstheme="minorHAnsi"/>
          <w:b/>
          <w:sz w:val="22"/>
          <w:szCs w:val="22"/>
        </w:rPr>
        <w:t>a</w:t>
      </w:r>
    </w:p>
    <w:p w14:paraId="3EF3FBFF"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6178592F"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2FCA7CC8"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5A565758"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6915C72D"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6ABAA39B"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07BBAED3"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0035022B"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10C428F8"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367C4908"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459012C4"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i/>
          <w:color w:val="000000"/>
          <w:sz w:val="22"/>
          <w:szCs w:val="22"/>
          <w:lang w:val="es-AR"/>
        </w:rPr>
        <w:t>Formularul nr.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164 din Legea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color w:val="000000"/>
          <w:sz w:val="22"/>
          <w:szCs w:val="22"/>
        </w:rPr>
        <w:t>respectiv nu am fost condamnat prin hotărârea definitivă a unei instanţe judecătoreşti, pentru comiterea uneia dintre următoarele infracţiuni:</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împotriva intereselor financiare ale Uniunii Europene, prevăzute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din Legea nr. 78/2000, cu modificările şi completările ulterioare, sau de dispoziţiile corespunzătoare ale legislaţiei penale a statului în care respectivul operator economic a fost condamnat;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fraudă, în sensul articolului 1 din Convenţia privind protejarea intereselor financiare ale Comunităţilor Europene din 27 noiembrie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t>Formularul nr.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165 din Legea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t>Formularul nr.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167 din Legea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calitate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 ofertant</w:t>
      </w:r>
      <w:r w:rsidRPr="00C030F8">
        <w:rPr>
          <w:rFonts w:asciiTheme="minorHAnsi" w:hAnsiTheme="minorHAnsi" w:cstheme="minorHAnsi"/>
          <w:i/>
          <w:color w:val="000000"/>
          <w:sz w:val="22"/>
          <w:szCs w:val="22"/>
        </w:rPr>
        <w:t xml:space="preserve"> asociat/terţ susţinător al candidatului/ofertantului,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pentru atribuirea contractului de achiziţie publică având ca obiect </w:t>
      </w:r>
      <w:r w:rsidR="00B11EFF" w:rsidRPr="00C030F8">
        <w:rPr>
          <w:rFonts w:asciiTheme="minorHAnsi" w:hAnsiTheme="minorHAnsi" w:cstheme="minorHAnsi"/>
          <w:i/>
          <w:color w:val="000000"/>
          <w:sz w:val="22"/>
          <w:szCs w:val="22"/>
        </w:rPr>
        <w:t xml:space="preserve">cazare hoteliera </w:t>
      </w:r>
      <w:r w:rsidRPr="00C030F8">
        <w:rPr>
          <w:rFonts w:asciiTheme="minorHAnsi" w:hAnsiTheme="minorHAnsi" w:cstheme="minorHAnsi"/>
          <w:i/>
          <w:color w:val="000000"/>
          <w:sz w:val="22"/>
          <w:szCs w:val="22"/>
        </w:rPr>
        <w:t xml:space="preserve"> (denumirea produsului, servic</w:t>
      </w:r>
      <w:r w:rsidR="00B11EFF" w:rsidRPr="00C030F8">
        <w:rPr>
          <w:rFonts w:asciiTheme="minorHAnsi" w:hAnsiTheme="minorHAnsi" w:cstheme="minorHAnsi"/>
          <w:i/>
          <w:color w:val="000000"/>
          <w:sz w:val="22"/>
          <w:szCs w:val="22"/>
        </w:rPr>
        <w:t>iului sau lucrării), codul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organizată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(denumirea autorităţii contractante)</w:t>
      </w:r>
      <w:r w:rsidRPr="00C030F8">
        <w:rPr>
          <w:rFonts w:asciiTheme="minorHAnsi" w:hAnsiTheme="minorHAnsi" w:cstheme="minorHAnsi"/>
          <w:color w:val="000000"/>
          <w:sz w:val="22"/>
          <w:szCs w:val="22"/>
        </w:rPr>
        <w:t xml:space="preserve">, declar pe propria </w:t>
      </w:r>
      <w:r w:rsidRPr="00C030F8">
        <w:rPr>
          <w:rFonts w:asciiTheme="minorHAnsi" w:hAnsiTheme="minorHAnsi" w:cstheme="minorHAnsi"/>
          <w:color w:val="000000"/>
          <w:spacing w:val="-1"/>
          <w:sz w:val="22"/>
          <w:szCs w:val="22"/>
        </w:rPr>
        <w:t>răspundere</w:t>
      </w:r>
      <w:r w:rsidRPr="00C030F8">
        <w:rPr>
          <w:rFonts w:asciiTheme="minorHAnsi" w:hAnsiTheme="minorHAnsi" w:cstheme="minorHAnsi"/>
          <w:color w:val="000000"/>
          <w:sz w:val="22"/>
          <w:szCs w:val="22"/>
        </w:rPr>
        <w:t xml:space="preserve"> sub sancţiunea excluderii din procedura de achiziţie publică şi sub sancţiunile aplicabile faptei de fals în acte publice,</w:t>
      </w:r>
      <w:r w:rsidRPr="00C030F8">
        <w:rPr>
          <w:rFonts w:asciiTheme="minorHAnsi" w:hAnsiTheme="minorHAnsi" w:cstheme="minorHAnsi"/>
          <w:color w:val="000000"/>
          <w:spacing w:val="-1"/>
          <w:sz w:val="22"/>
          <w:szCs w:val="22"/>
        </w:rPr>
        <w:t xml:space="preserve"> că</w:t>
      </w:r>
      <w:r w:rsidRPr="00C030F8">
        <w:rPr>
          <w:rFonts w:asciiTheme="minorHAnsi" w:hAnsiTheme="minorHAnsi" w:cstheme="minorHAnsi"/>
          <w:color w:val="000000"/>
          <w:sz w:val="22"/>
          <w:szCs w:val="22"/>
        </w:rPr>
        <w:t xml:space="preserve"> nu mă aflu în situaţiile prevăzute de dispozițiile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respectiv:</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fost încălcate obligaţiile stabilite potrivit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societatea nu se află în procedura insolvenţei sau în lichidare, în supraveghere judiciară sau în încetarea activităţii;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 nu a fost comisă o abatere profesională gravă care îi pune în discuţie integritatea</w:t>
      </w:r>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fost încheiat cu alţi operatori economici acorduri care vizează denaturarea concurenţei în cadrul sau în legătură cu procedura în cauză;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e) nu ne aflăm într-o situaţie de conflict de interese în cadrul sau în legătură cu procedura în cauză</w:t>
      </w:r>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participat anterior la pregătirea procedurii de atribuire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i) nu am încercat să influențăm în mod nelegal procesul decizional al autorităţii contractante și nici să obţină informaţii confidenţiale care i-ar putea conferi avantaje nejustificate în cadrul procedurii de atribuire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562D024" w14:textId="77777777" w:rsidR="00CC26DD" w:rsidRPr="00C030F8" w:rsidRDefault="00CC26DD" w:rsidP="00CC26DD">
      <w:pPr>
        <w:jc w:val="both"/>
        <w:rPr>
          <w:rFonts w:asciiTheme="minorHAnsi" w:hAnsiTheme="minorHAnsi" w:cstheme="minorHAnsi"/>
          <w:b/>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Către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(denumirea autorităţii contractante şi adresa completă)</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vor detalia/prezenta, </w:t>
      </w:r>
      <w:r w:rsidRPr="00C030F8">
        <w:rPr>
          <w:rFonts w:asciiTheme="minorHAnsi" w:hAnsiTheme="minorHAnsi" w:cstheme="minorHAnsi"/>
          <w:b/>
          <w:i/>
          <w:iCs/>
          <w:sz w:val="22"/>
          <w:szCs w:val="22"/>
        </w:rPr>
        <w:t>obligatoriu,</w:t>
      </w:r>
      <w:r w:rsidRPr="00C030F8">
        <w:rPr>
          <w:rFonts w:asciiTheme="minorHAnsi" w:hAnsiTheme="minorHAnsi" w:cstheme="minorHAnsi"/>
          <w:bCs/>
          <w:i/>
          <w:iCs/>
          <w:sz w:val="22"/>
          <w:szCs w:val="22"/>
        </w:rPr>
        <w:t xml:space="preserve"> urmatoarele:</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 xml:space="preserve">(nume, prenume şi semnătură),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î</w:t>
      </w:r>
      <w:r w:rsidRPr="00C030F8">
        <w:rPr>
          <w:rFonts w:asciiTheme="minorHAnsi" w:hAnsiTheme="minorHAnsi" w:cstheme="minorHAnsi"/>
          <w:bCs/>
          <w:sz w:val="22"/>
          <w:szCs w:val="22"/>
        </w:rPr>
        <w:t xml:space="preserve">n calitate de ............................................ legal autorizat să semnez oferta pentru şi în numele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Formularul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Serviciul</w:t>
            </w:r>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color w:val="000000"/>
                <w:sz w:val="22"/>
                <w:szCs w:val="22"/>
                <w:lang w:val="fr-FR"/>
              </w:rPr>
              <w:t>Cantitate</w:t>
            </w:r>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r w:rsidRPr="00C030F8">
              <w:rPr>
                <w:rFonts w:asciiTheme="minorHAnsi" w:hAnsiTheme="minorHAnsi" w:cstheme="minorHAnsi"/>
                <w:b/>
                <w:color w:val="000000"/>
                <w:sz w:val="22"/>
                <w:szCs w:val="22"/>
                <w:lang w:val="fr-FR"/>
              </w:rPr>
              <w:t xml:space="preserve">Preț unitar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(lei fără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Preț total lei fără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r w:rsidRPr="00C030F8">
              <w:rPr>
                <w:rFonts w:asciiTheme="minorHAnsi" w:hAnsiTheme="minorHAnsi" w:cstheme="minorHAnsi"/>
                <w:b/>
                <w:bCs/>
                <w:color w:val="000000"/>
                <w:sz w:val="22"/>
                <w:szCs w:val="22"/>
                <w:lang w:val="fr-FR"/>
              </w:rPr>
              <w:t>zile</w:t>
            </w:r>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Cazare </w:t>
            </w:r>
            <w:r w:rsidR="006152B7" w:rsidRPr="00C030F8">
              <w:rPr>
                <w:rFonts w:asciiTheme="minorHAnsi" w:hAnsiTheme="minorHAnsi" w:cstheme="minorHAnsi"/>
                <w:bCs/>
                <w:i/>
                <w:iCs/>
                <w:color w:val="000000"/>
                <w:sz w:val="22"/>
                <w:szCs w:val="22"/>
              </w:rPr>
              <w:t>(se va specifica denumirea unitatii hoteliere)</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Cazare</w:t>
            </w:r>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fără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r w:rsidRPr="00C030F8">
        <w:rPr>
          <w:rFonts w:asciiTheme="minorHAnsi" w:hAnsiTheme="minorHAnsi" w:cstheme="minorHAnsi"/>
          <w:b/>
          <w:iCs/>
          <w:color w:val="000000"/>
          <w:sz w:val="22"/>
          <w:szCs w:val="22"/>
          <w:u w:val="single"/>
          <w:lang w:val="fr-FR"/>
        </w:rPr>
        <w:t>Observatii</w:t>
      </w:r>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Se vor completa absolut toate rubricile din tabelul de mai sus cu valorile cu care vor fi prestate serviciile pentru ca oferta financiară să fie acceptată.</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r w:rsidRPr="00C030F8">
        <w:rPr>
          <w:rFonts w:asciiTheme="minorHAnsi" w:hAnsiTheme="minorHAnsi" w:cstheme="minorHAnsi"/>
          <w:b/>
          <w:bCs/>
          <w:i/>
          <w:iCs/>
          <w:color w:val="000000"/>
          <w:sz w:val="22"/>
          <w:szCs w:val="22"/>
          <w:lang w:val="fr-FR"/>
        </w:rPr>
        <w:t>Daca preturile ofertate vor depasi Tariful maxim stabilit in descrierea fiecarui Lot, oferta se va considera neconforma.</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Fiecare filă/pagină va fi semnată și stampilată de ofertant.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completarea propunerii financiare, ofertantul are obligaţia de a lua în considerare eventualele deduceri în cazurile în care acestea sunt sub efectul unei legi, precum şi toate cheltuielile pe care le implică îndeplinirea obligaţiilor contractuale, inclusiv marja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Preţurile vor include toate taxele, impozitele şi contribuţiile legale de orice natură în legătură cu obiectul contractului.</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r w:rsidRPr="00C030F8">
        <w:rPr>
          <w:rFonts w:asciiTheme="minorHAnsi" w:hAnsiTheme="minorHAnsi" w:cstheme="minorHAnsi"/>
          <w:b/>
          <w:bCs/>
          <w:i/>
          <w:color w:val="000000"/>
          <w:sz w:val="22"/>
          <w:szCs w:val="22"/>
        </w:rPr>
        <w:t xml:space="preserve">Elaborarea propunerii financiare în altă formă decât cea stabilită mai sus, va avea ca efect respingerea ca neconformă a ofertei.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r w:rsidRPr="00FF697A">
        <w:rPr>
          <w:rFonts w:asciiTheme="minorHAnsi" w:hAnsiTheme="minorHAnsi" w:cstheme="minorHAnsi"/>
          <w:b/>
          <w:bCs/>
          <w:i/>
          <w:color w:val="000000"/>
          <w:sz w:val="22"/>
          <w:szCs w:val="22"/>
        </w:rPr>
        <w:t>Dacă preţul ofertat nu rezultă clar din formularul de ofertă, oferta va fi respinsă ca neconformă.</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Pretul ofertei va fi exprimat in lei fara TVA, cu maxim 2 zecimale.</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sediul in </w:t>
      </w:r>
      <w:r w:rsidRPr="00C030F8">
        <w:rPr>
          <w:rFonts w:asciiTheme="minorHAnsi" w:hAnsiTheme="minorHAnsi" w:cstheme="minorHAnsi"/>
          <w:color w:val="000000"/>
          <w:sz w:val="22"/>
          <w:szCs w:val="22"/>
        </w:rPr>
        <w:t>b-dul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Sporturilor D.P.Colibasi,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cont bancar  </w:t>
      </w:r>
      <w:r w:rsidR="00CC26DD" w:rsidRPr="00C030F8">
        <w:rPr>
          <w:rFonts w:asciiTheme="minorHAnsi" w:hAnsiTheme="minorHAnsi" w:cstheme="minorHAnsi"/>
          <w:sz w:val="22"/>
          <w:szCs w:val="22"/>
        </w:rPr>
        <w:t xml:space="preserve">numarul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r w:rsidR="00CC26DD" w:rsidRPr="00C030F8">
        <w:rPr>
          <w:rFonts w:asciiTheme="minorHAnsi" w:hAnsiTheme="minorHAnsi" w:cstheme="minorHAnsi"/>
          <w:color w:val="000000"/>
          <w:sz w:val="22"/>
          <w:szCs w:val="22"/>
        </w:rPr>
        <w:t xml:space="preserve">deschis la </w:t>
      </w:r>
      <w:r w:rsidR="00A71F1B">
        <w:rPr>
          <w:rFonts w:asciiTheme="minorHAnsi" w:hAnsiTheme="minorHAnsi" w:cstheme="minorHAnsi"/>
          <w:color w:val="000000"/>
          <w:sz w:val="22"/>
          <w:szCs w:val="22"/>
        </w:rPr>
        <w:t>Trezoreria Brasov</w:t>
      </w:r>
      <w:r w:rsidR="00CC26DD" w:rsidRPr="00C030F8">
        <w:rPr>
          <w:rFonts w:asciiTheme="minorHAnsi" w:hAnsiTheme="minorHAnsi" w:cstheme="minorHAnsi"/>
          <w:color w:val="000000"/>
          <w:sz w:val="22"/>
          <w:szCs w:val="22"/>
        </w:rPr>
        <w:t xml:space="preserve">, reprezentata prin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avand functia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calitate de </w:t>
      </w:r>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r w:rsidR="00CC26DD" w:rsidRPr="00C030F8">
        <w:rPr>
          <w:rFonts w:asciiTheme="minorHAnsi" w:hAnsiTheme="minorHAnsi" w:cstheme="minorHAnsi"/>
          <w:color w:val="000000"/>
          <w:sz w:val="22"/>
          <w:szCs w:val="22"/>
        </w:rPr>
        <w:t>, pe de o parte,</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Definiţii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2.1 În prezentul contract următorii termeni vor fi interpretaţi astfel:</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es-ES"/>
        </w:rPr>
        <w:t>contract</w:t>
      </w:r>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reprezintă prezentul contract  şi toate Anexele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(se adaugă orice ce alţi termeni pe care părţile înteleg să îi definească pentru contract)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r w:rsidRPr="00C030F8">
        <w:rPr>
          <w:rFonts w:asciiTheme="minorHAnsi" w:hAnsiTheme="minorHAnsi" w:cstheme="minorHAnsi"/>
          <w:b/>
          <w:i/>
          <w:sz w:val="22"/>
          <w:szCs w:val="22"/>
          <w:lang w:val="fr-FR"/>
        </w:rPr>
        <w:t>Interpretare</w:t>
      </w:r>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3.1 În prezentul contract, cu excepţia unei prevederi contrare cuvintele la forma singular vor include forma de plural şi vice versa, acolo unde acest lucru este permis de context.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Servicii:</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280DA39A"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CD415D" w:rsidRPr="00CD415D">
        <w:rPr>
          <w:rFonts w:asciiTheme="minorHAnsi" w:hAnsiTheme="minorHAnsi" w:cstheme="minorHAnsi"/>
          <w:b/>
          <w:bCs/>
          <w:sz w:val="22"/>
          <w:szCs w:val="22"/>
          <w:lang w:val="it-IT"/>
        </w:rPr>
        <w:t>01.</w:t>
      </w:r>
      <w:r w:rsidR="009D6313" w:rsidRPr="009D6313">
        <w:rPr>
          <w:rFonts w:asciiTheme="minorHAnsi" w:hAnsiTheme="minorHAnsi" w:cstheme="minorHAnsi"/>
          <w:b/>
          <w:bCs/>
          <w:sz w:val="22"/>
          <w:szCs w:val="22"/>
          <w:lang w:val="it-IT"/>
        </w:rPr>
        <w:t>0</w:t>
      </w:r>
      <w:r w:rsidR="00CD415D">
        <w:rPr>
          <w:rFonts w:asciiTheme="minorHAnsi" w:hAnsiTheme="minorHAnsi" w:cstheme="minorHAnsi"/>
          <w:b/>
          <w:bCs/>
          <w:sz w:val="22"/>
          <w:szCs w:val="22"/>
          <w:lang w:val="it-IT"/>
        </w:rPr>
        <w:t>8</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w:t>
      </w:r>
      <w:r w:rsidR="00F13D1F">
        <w:rPr>
          <w:rFonts w:asciiTheme="minorHAnsi" w:hAnsiTheme="minorHAnsi" w:cstheme="minorHAnsi"/>
          <w:b/>
          <w:sz w:val="22"/>
          <w:szCs w:val="22"/>
          <w:lang w:val="it-IT"/>
        </w:rPr>
        <w:t>4</w:t>
      </w:r>
    </w:p>
    <w:p w14:paraId="7BC3B5B4" w14:textId="6C163456"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D6313">
        <w:rPr>
          <w:rFonts w:asciiTheme="minorHAnsi" w:hAnsiTheme="minorHAnsi" w:cstheme="minorHAnsi"/>
          <w:b/>
          <w:sz w:val="22"/>
          <w:szCs w:val="22"/>
          <w:lang w:val="nl-NL"/>
        </w:rPr>
        <w:t>0</w:t>
      </w:r>
      <w:r w:rsidR="00CD415D">
        <w:rPr>
          <w:rFonts w:asciiTheme="minorHAnsi" w:hAnsiTheme="minorHAnsi" w:cstheme="minorHAnsi"/>
          <w:b/>
          <w:sz w:val="22"/>
          <w:szCs w:val="22"/>
          <w:lang w:val="nl-NL"/>
        </w:rPr>
        <w:t>3.08</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w:t>
      </w:r>
      <w:r w:rsidR="00F13D1F">
        <w:rPr>
          <w:rFonts w:asciiTheme="minorHAnsi" w:hAnsiTheme="minorHAnsi" w:cstheme="minorHAnsi"/>
          <w:b/>
          <w:sz w:val="22"/>
          <w:szCs w:val="22"/>
          <w:lang w:val="nl-NL"/>
        </w:rPr>
        <w:t>4</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r w:rsidRPr="00C030F8">
        <w:rPr>
          <w:rFonts w:asciiTheme="minorHAnsi" w:hAnsiTheme="minorHAnsi" w:cstheme="minorHAnsi"/>
          <w:sz w:val="22"/>
          <w:szCs w:val="22"/>
        </w:rPr>
        <w:t>Achizitorul se obligă să plătească preţul convenit, stipulat la art. 5 al prezentului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15. Ajustarea preţului contractului</w:t>
      </w:r>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15.1 Pentru serviciile prestate, plaţile datorate de achizitor prestatorului sunt cele prevăzute de art. 5 a contractului.</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A447E" w14:textId="77777777" w:rsidR="00701203" w:rsidRDefault="00701203" w:rsidP="00F61ABE">
      <w:r>
        <w:separator/>
      </w:r>
    </w:p>
  </w:endnote>
  <w:endnote w:type="continuationSeparator" w:id="0">
    <w:p w14:paraId="38FDBD2F" w14:textId="77777777" w:rsidR="00701203" w:rsidRDefault="00701203"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6321" w14:textId="77777777" w:rsidR="00701203" w:rsidRDefault="00701203" w:rsidP="00F61ABE">
      <w:r>
        <w:separator/>
      </w:r>
    </w:p>
  </w:footnote>
  <w:footnote w:type="continuationSeparator" w:id="0">
    <w:p w14:paraId="05FA69D6" w14:textId="77777777" w:rsidR="00701203" w:rsidRDefault="00701203"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241C8"/>
    <w:rsid w:val="0002675B"/>
    <w:rsid w:val="00030314"/>
    <w:rsid w:val="00031247"/>
    <w:rsid w:val="00033617"/>
    <w:rsid w:val="00033A02"/>
    <w:rsid w:val="00041AC2"/>
    <w:rsid w:val="0005236A"/>
    <w:rsid w:val="000523AA"/>
    <w:rsid w:val="00057762"/>
    <w:rsid w:val="00060323"/>
    <w:rsid w:val="00062AA8"/>
    <w:rsid w:val="00064648"/>
    <w:rsid w:val="0008123A"/>
    <w:rsid w:val="00093905"/>
    <w:rsid w:val="0009496E"/>
    <w:rsid w:val="000956D7"/>
    <w:rsid w:val="000969A4"/>
    <w:rsid w:val="000A159C"/>
    <w:rsid w:val="000A4CEF"/>
    <w:rsid w:val="000B07F4"/>
    <w:rsid w:val="000B14E3"/>
    <w:rsid w:val="000B3CB0"/>
    <w:rsid w:val="000C40E7"/>
    <w:rsid w:val="000C58C4"/>
    <w:rsid w:val="000C60E1"/>
    <w:rsid w:val="000D5FBB"/>
    <w:rsid w:val="000D6574"/>
    <w:rsid w:val="000E02CD"/>
    <w:rsid w:val="000E6ABC"/>
    <w:rsid w:val="000F3C12"/>
    <w:rsid w:val="000F61E7"/>
    <w:rsid w:val="00100852"/>
    <w:rsid w:val="00102FE7"/>
    <w:rsid w:val="0010785A"/>
    <w:rsid w:val="00110E97"/>
    <w:rsid w:val="001128F7"/>
    <w:rsid w:val="00116219"/>
    <w:rsid w:val="00122384"/>
    <w:rsid w:val="00123183"/>
    <w:rsid w:val="00131B16"/>
    <w:rsid w:val="0013409C"/>
    <w:rsid w:val="00137548"/>
    <w:rsid w:val="001378EC"/>
    <w:rsid w:val="0013793E"/>
    <w:rsid w:val="00140A1A"/>
    <w:rsid w:val="00142DED"/>
    <w:rsid w:val="00143EC0"/>
    <w:rsid w:val="001443F3"/>
    <w:rsid w:val="001479B1"/>
    <w:rsid w:val="00150AC0"/>
    <w:rsid w:val="0015251C"/>
    <w:rsid w:val="0015285E"/>
    <w:rsid w:val="00156101"/>
    <w:rsid w:val="00157FE9"/>
    <w:rsid w:val="00161FF4"/>
    <w:rsid w:val="001624B3"/>
    <w:rsid w:val="00163914"/>
    <w:rsid w:val="00164252"/>
    <w:rsid w:val="001718C2"/>
    <w:rsid w:val="001719C6"/>
    <w:rsid w:val="00172F0A"/>
    <w:rsid w:val="00173915"/>
    <w:rsid w:val="00181B36"/>
    <w:rsid w:val="001921CA"/>
    <w:rsid w:val="00193012"/>
    <w:rsid w:val="00193AD6"/>
    <w:rsid w:val="00196EC7"/>
    <w:rsid w:val="001A19BF"/>
    <w:rsid w:val="001A4034"/>
    <w:rsid w:val="001A6D4C"/>
    <w:rsid w:val="001A7659"/>
    <w:rsid w:val="001B0225"/>
    <w:rsid w:val="001B2E35"/>
    <w:rsid w:val="001B59C8"/>
    <w:rsid w:val="001C01A7"/>
    <w:rsid w:val="001D3B68"/>
    <w:rsid w:val="001D601E"/>
    <w:rsid w:val="001E5E1B"/>
    <w:rsid w:val="001F2015"/>
    <w:rsid w:val="001F3EB1"/>
    <w:rsid w:val="001F5D53"/>
    <w:rsid w:val="001F6C53"/>
    <w:rsid w:val="001F7F14"/>
    <w:rsid w:val="00201A18"/>
    <w:rsid w:val="00206916"/>
    <w:rsid w:val="00206EC3"/>
    <w:rsid w:val="00207650"/>
    <w:rsid w:val="00207753"/>
    <w:rsid w:val="0021418A"/>
    <w:rsid w:val="00214CDB"/>
    <w:rsid w:val="00216605"/>
    <w:rsid w:val="002202E7"/>
    <w:rsid w:val="002212AE"/>
    <w:rsid w:val="0022153D"/>
    <w:rsid w:val="00222178"/>
    <w:rsid w:val="00223786"/>
    <w:rsid w:val="00231953"/>
    <w:rsid w:val="00234172"/>
    <w:rsid w:val="00235203"/>
    <w:rsid w:val="002427A0"/>
    <w:rsid w:val="00243602"/>
    <w:rsid w:val="002447A8"/>
    <w:rsid w:val="00246778"/>
    <w:rsid w:val="0024723E"/>
    <w:rsid w:val="00252B25"/>
    <w:rsid w:val="002571F7"/>
    <w:rsid w:val="00257BF3"/>
    <w:rsid w:val="002621C2"/>
    <w:rsid w:val="00264621"/>
    <w:rsid w:val="00265167"/>
    <w:rsid w:val="002705E7"/>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54E4"/>
    <w:rsid w:val="002E630A"/>
    <w:rsid w:val="002E655F"/>
    <w:rsid w:val="002E69B4"/>
    <w:rsid w:val="002F0046"/>
    <w:rsid w:val="002F20F6"/>
    <w:rsid w:val="002F7FF5"/>
    <w:rsid w:val="00302649"/>
    <w:rsid w:val="00302D3F"/>
    <w:rsid w:val="00310BF2"/>
    <w:rsid w:val="00322367"/>
    <w:rsid w:val="0032316D"/>
    <w:rsid w:val="00323B48"/>
    <w:rsid w:val="00324F80"/>
    <w:rsid w:val="003279E5"/>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31F3"/>
    <w:rsid w:val="003D4EAC"/>
    <w:rsid w:val="003E11C8"/>
    <w:rsid w:val="003E1568"/>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D42"/>
    <w:rsid w:val="00460FB1"/>
    <w:rsid w:val="00464150"/>
    <w:rsid w:val="00466044"/>
    <w:rsid w:val="00477836"/>
    <w:rsid w:val="0048101B"/>
    <w:rsid w:val="0048404A"/>
    <w:rsid w:val="00484B40"/>
    <w:rsid w:val="00492153"/>
    <w:rsid w:val="00493A48"/>
    <w:rsid w:val="00495280"/>
    <w:rsid w:val="00497E14"/>
    <w:rsid w:val="004A0501"/>
    <w:rsid w:val="004A263E"/>
    <w:rsid w:val="004A3F49"/>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79A4"/>
    <w:rsid w:val="0051211B"/>
    <w:rsid w:val="00514E05"/>
    <w:rsid w:val="00515B13"/>
    <w:rsid w:val="0051722C"/>
    <w:rsid w:val="00535874"/>
    <w:rsid w:val="00535C2C"/>
    <w:rsid w:val="0053787B"/>
    <w:rsid w:val="005379D5"/>
    <w:rsid w:val="00540671"/>
    <w:rsid w:val="00546453"/>
    <w:rsid w:val="005465F8"/>
    <w:rsid w:val="00560767"/>
    <w:rsid w:val="00562C9A"/>
    <w:rsid w:val="005670A4"/>
    <w:rsid w:val="00567786"/>
    <w:rsid w:val="00573BC4"/>
    <w:rsid w:val="00582B9B"/>
    <w:rsid w:val="00582EAC"/>
    <w:rsid w:val="00585214"/>
    <w:rsid w:val="00591891"/>
    <w:rsid w:val="00595A2A"/>
    <w:rsid w:val="005A1BEC"/>
    <w:rsid w:val="005B5AAF"/>
    <w:rsid w:val="005B7B52"/>
    <w:rsid w:val="005C1332"/>
    <w:rsid w:val="005C1C9B"/>
    <w:rsid w:val="005C532F"/>
    <w:rsid w:val="005C6718"/>
    <w:rsid w:val="005E1B79"/>
    <w:rsid w:val="005E1DC7"/>
    <w:rsid w:val="005F178B"/>
    <w:rsid w:val="005F1869"/>
    <w:rsid w:val="005F549A"/>
    <w:rsid w:val="005F6ED5"/>
    <w:rsid w:val="00600103"/>
    <w:rsid w:val="00600670"/>
    <w:rsid w:val="00607E18"/>
    <w:rsid w:val="006111A2"/>
    <w:rsid w:val="00613406"/>
    <w:rsid w:val="006152B7"/>
    <w:rsid w:val="0061729F"/>
    <w:rsid w:val="00620103"/>
    <w:rsid w:val="00631558"/>
    <w:rsid w:val="006318A9"/>
    <w:rsid w:val="00632BD4"/>
    <w:rsid w:val="006360CD"/>
    <w:rsid w:val="00640409"/>
    <w:rsid w:val="0064098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5733"/>
    <w:rsid w:val="00685A3C"/>
    <w:rsid w:val="00686F4B"/>
    <w:rsid w:val="006873B9"/>
    <w:rsid w:val="006874C3"/>
    <w:rsid w:val="006901FF"/>
    <w:rsid w:val="00691987"/>
    <w:rsid w:val="006939BD"/>
    <w:rsid w:val="00693C3D"/>
    <w:rsid w:val="006977BD"/>
    <w:rsid w:val="006A06A7"/>
    <w:rsid w:val="006A0E3B"/>
    <w:rsid w:val="006A1820"/>
    <w:rsid w:val="006A4392"/>
    <w:rsid w:val="006A47D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2F3E"/>
    <w:rsid w:val="006E4152"/>
    <w:rsid w:val="006E4BCE"/>
    <w:rsid w:val="006E69FE"/>
    <w:rsid w:val="006F1816"/>
    <w:rsid w:val="006F1898"/>
    <w:rsid w:val="006F22B0"/>
    <w:rsid w:val="006F6E8E"/>
    <w:rsid w:val="006F75D3"/>
    <w:rsid w:val="00701203"/>
    <w:rsid w:val="007077F1"/>
    <w:rsid w:val="007107DE"/>
    <w:rsid w:val="00711614"/>
    <w:rsid w:val="00711CC9"/>
    <w:rsid w:val="0073047A"/>
    <w:rsid w:val="007311F1"/>
    <w:rsid w:val="00732A99"/>
    <w:rsid w:val="00737387"/>
    <w:rsid w:val="00745463"/>
    <w:rsid w:val="00746DB8"/>
    <w:rsid w:val="00750860"/>
    <w:rsid w:val="0075496D"/>
    <w:rsid w:val="0077162E"/>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6324"/>
    <w:rsid w:val="007C7FC7"/>
    <w:rsid w:val="007D5E7F"/>
    <w:rsid w:val="007D7A0C"/>
    <w:rsid w:val="007E3691"/>
    <w:rsid w:val="007E533A"/>
    <w:rsid w:val="007E798A"/>
    <w:rsid w:val="007F0002"/>
    <w:rsid w:val="007F472D"/>
    <w:rsid w:val="007F6E41"/>
    <w:rsid w:val="007F7A40"/>
    <w:rsid w:val="00804885"/>
    <w:rsid w:val="00807A68"/>
    <w:rsid w:val="008134AA"/>
    <w:rsid w:val="00813A70"/>
    <w:rsid w:val="00814BDB"/>
    <w:rsid w:val="00820200"/>
    <w:rsid w:val="00822281"/>
    <w:rsid w:val="00826F03"/>
    <w:rsid w:val="008278D6"/>
    <w:rsid w:val="0083237B"/>
    <w:rsid w:val="008352F7"/>
    <w:rsid w:val="00836C1B"/>
    <w:rsid w:val="00837A92"/>
    <w:rsid w:val="00840145"/>
    <w:rsid w:val="00840551"/>
    <w:rsid w:val="00844BBC"/>
    <w:rsid w:val="00852BA9"/>
    <w:rsid w:val="008545E2"/>
    <w:rsid w:val="00854B25"/>
    <w:rsid w:val="00855E25"/>
    <w:rsid w:val="00863490"/>
    <w:rsid w:val="00873B37"/>
    <w:rsid w:val="008772BD"/>
    <w:rsid w:val="008839EF"/>
    <w:rsid w:val="00883DBC"/>
    <w:rsid w:val="008900D1"/>
    <w:rsid w:val="0089122B"/>
    <w:rsid w:val="00893D61"/>
    <w:rsid w:val="00895DF2"/>
    <w:rsid w:val="00896836"/>
    <w:rsid w:val="00897575"/>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4CED"/>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0315"/>
    <w:rsid w:val="009A2FCE"/>
    <w:rsid w:val="009B2267"/>
    <w:rsid w:val="009B5796"/>
    <w:rsid w:val="009B5EBB"/>
    <w:rsid w:val="009B6F99"/>
    <w:rsid w:val="009C4E7B"/>
    <w:rsid w:val="009C64D3"/>
    <w:rsid w:val="009C7B34"/>
    <w:rsid w:val="009D0952"/>
    <w:rsid w:val="009D097C"/>
    <w:rsid w:val="009D23EA"/>
    <w:rsid w:val="009D2622"/>
    <w:rsid w:val="009D35A7"/>
    <w:rsid w:val="009D6313"/>
    <w:rsid w:val="009D7553"/>
    <w:rsid w:val="009D794A"/>
    <w:rsid w:val="009E2AA5"/>
    <w:rsid w:val="009E46B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144F"/>
    <w:rsid w:val="00A31759"/>
    <w:rsid w:val="00A34295"/>
    <w:rsid w:val="00A475AB"/>
    <w:rsid w:val="00A52CE2"/>
    <w:rsid w:val="00A54BD1"/>
    <w:rsid w:val="00A5615F"/>
    <w:rsid w:val="00A56C55"/>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27EC"/>
    <w:rsid w:val="00B3309B"/>
    <w:rsid w:val="00B37C03"/>
    <w:rsid w:val="00B44B40"/>
    <w:rsid w:val="00B53DB0"/>
    <w:rsid w:val="00B57312"/>
    <w:rsid w:val="00B70C79"/>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D61C7"/>
    <w:rsid w:val="00BD7877"/>
    <w:rsid w:val="00BE18AD"/>
    <w:rsid w:val="00BE24B2"/>
    <w:rsid w:val="00BE4576"/>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0185"/>
    <w:rsid w:val="00C71494"/>
    <w:rsid w:val="00C7378A"/>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421"/>
    <w:rsid w:val="00CC0A80"/>
    <w:rsid w:val="00CC1735"/>
    <w:rsid w:val="00CC26DD"/>
    <w:rsid w:val="00CD415D"/>
    <w:rsid w:val="00CE068E"/>
    <w:rsid w:val="00CE155C"/>
    <w:rsid w:val="00CF024B"/>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757A6"/>
    <w:rsid w:val="00D82753"/>
    <w:rsid w:val="00D9246B"/>
    <w:rsid w:val="00D968DC"/>
    <w:rsid w:val="00D97F51"/>
    <w:rsid w:val="00DA09A0"/>
    <w:rsid w:val="00DA47BA"/>
    <w:rsid w:val="00DA5A9E"/>
    <w:rsid w:val="00DB29B6"/>
    <w:rsid w:val="00DB3994"/>
    <w:rsid w:val="00DD5493"/>
    <w:rsid w:val="00DD7E98"/>
    <w:rsid w:val="00DE3B35"/>
    <w:rsid w:val="00DE5F5E"/>
    <w:rsid w:val="00DF02D3"/>
    <w:rsid w:val="00DF47CC"/>
    <w:rsid w:val="00DF649A"/>
    <w:rsid w:val="00DF7739"/>
    <w:rsid w:val="00E002E0"/>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00E8"/>
    <w:rsid w:val="00E62800"/>
    <w:rsid w:val="00E708A7"/>
    <w:rsid w:val="00E76105"/>
    <w:rsid w:val="00E7704D"/>
    <w:rsid w:val="00E775F9"/>
    <w:rsid w:val="00E77C76"/>
    <w:rsid w:val="00E849D8"/>
    <w:rsid w:val="00E856E6"/>
    <w:rsid w:val="00E86B44"/>
    <w:rsid w:val="00E92099"/>
    <w:rsid w:val="00E926DA"/>
    <w:rsid w:val="00E94EBC"/>
    <w:rsid w:val="00E9505C"/>
    <w:rsid w:val="00E95089"/>
    <w:rsid w:val="00E9540B"/>
    <w:rsid w:val="00E9673E"/>
    <w:rsid w:val="00EA160E"/>
    <w:rsid w:val="00EA1BEA"/>
    <w:rsid w:val="00EB22E9"/>
    <w:rsid w:val="00EB3F21"/>
    <w:rsid w:val="00EB4851"/>
    <w:rsid w:val="00EC1479"/>
    <w:rsid w:val="00EC3F6D"/>
    <w:rsid w:val="00ED5DDE"/>
    <w:rsid w:val="00ED711D"/>
    <w:rsid w:val="00ED7544"/>
    <w:rsid w:val="00ED77B0"/>
    <w:rsid w:val="00EE0663"/>
    <w:rsid w:val="00EE4A64"/>
    <w:rsid w:val="00EE788A"/>
    <w:rsid w:val="00EF268A"/>
    <w:rsid w:val="00EF3495"/>
    <w:rsid w:val="00F018C4"/>
    <w:rsid w:val="00F05C38"/>
    <w:rsid w:val="00F05EF7"/>
    <w:rsid w:val="00F06399"/>
    <w:rsid w:val="00F06666"/>
    <w:rsid w:val="00F07D99"/>
    <w:rsid w:val="00F1298A"/>
    <w:rsid w:val="00F13D1F"/>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B5961"/>
    <w:rsid w:val="00FC0763"/>
    <w:rsid w:val="00FC07E8"/>
    <w:rsid w:val="00FC210C"/>
    <w:rsid w:val="00FC4B6D"/>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4702</Words>
  <Characters>27277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4</cp:revision>
  <cp:lastPrinted>2024-06-07T07:22:00Z</cp:lastPrinted>
  <dcterms:created xsi:type="dcterms:W3CDTF">2024-07-04T09:32:00Z</dcterms:created>
  <dcterms:modified xsi:type="dcterms:W3CDTF">2024-07-04T12:03:00Z</dcterms:modified>
</cp:coreProperties>
</file>